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A2" w:rsidRDefault="001C43A2" w:rsidP="001C43A2">
      <w:bookmarkStart w:id="0" w:name="_GoBack"/>
      <w:bookmarkEnd w:id="0"/>
    </w:p>
    <w:p w:rsidR="001C43A2" w:rsidRDefault="001C43A2" w:rsidP="001C43A2">
      <w:pPr>
        <w:jc w:val="center"/>
      </w:pPr>
    </w:p>
    <w:p w:rsidR="001C43A2" w:rsidRDefault="001C43A2" w:rsidP="001C43A2">
      <w:pPr>
        <w:jc w:val="center"/>
      </w:pPr>
    </w:p>
    <w:p w:rsidR="001C43A2" w:rsidRDefault="001C43A2" w:rsidP="001C43A2">
      <w:pPr>
        <w:jc w:val="center"/>
      </w:pPr>
    </w:p>
    <w:p w:rsidR="001C43A2" w:rsidRPr="001C43A2" w:rsidRDefault="001C43A2" w:rsidP="001C43A2">
      <w:pPr>
        <w:jc w:val="center"/>
        <w:rPr>
          <w:b/>
        </w:rPr>
      </w:pPr>
      <w:r w:rsidRPr="001C43A2">
        <w:rPr>
          <w:b/>
        </w:rPr>
        <w:t>ENDORSEMENT</w:t>
      </w:r>
    </w:p>
    <w:p w:rsidR="001C43A2" w:rsidRPr="001C43A2" w:rsidRDefault="001C43A2" w:rsidP="001C43A2">
      <w:pPr>
        <w:jc w:val="center"/>
        <w:rPr>
          <w:b/>
        </w:rPr>
      </w:pPr>
      <w:r w:rsidRPr="001C43A2">
        <w:rPr>
          <w:b/>
        </w:rPr>
        <w:t>Attached to Policy No.</w:t>
      </w:r>
    </w:p>
    <w:p w:rsidR="001C43A2" w:rsidRPr="001C43A2" w:rsidRDefault="001C43A2" w:rsidP="001C43A2">
      <w:pPr>
        <w:jc w:val="center"/>
        <w:rPr>
          <w:b/>
        </w:rPr>
      </w:pPr>
      <w:r w:rsidRPr="001C43A2">
        <w:rPr>
          <w:b/>
        </w:rPr>
        <w:t>Issued by</w:t>
      </w:r>
    </w:p>
    <w:p w:rsidR="001C43A2" w:rsidRPr="001C43A2" w:rsidRDefault="001C43A2" w:rsidP="001C43A2">
      <w:pPr>
        <w:jc w:val="center"/>
        <w:rPr>
          <w:b/>
        </w:rPr>
      </w:pPr>
      <w:r w:rsidRPr="001C43A2">
        <w:rPr>
          <w:b/>
        </w:rPr>
        <w:t>BLANK TITLE INSURANCE COMPANY</w:t>
      </w:r>
    </w:p>
    <w:p w:rsidR="001C43A2" w:rsidRDefault="001C43A2" w:rsidP="001C43A2"/>
    <w:p w:rsidR="001C43A2" w:rsidRDefault="001C43A2" w:rsidP="001C43A2"/>
    <w:p w:rsidR="001C43A2" w:rsidRDefault="001C43A2" w:rsidP="001C43A2">
      <w:pPr>
        <w:jc w:val="both"/>
      </w:pPr>
      <w:r>
        <w:t xml:space="preserve">The Company hereby insures the insured against loss which the insured shall sustain by reason of any statutory lien for labor or material attaching to the estate or interest referred to in Schedule A arising out of any </w:t>
      </w:r>
      <w:r w:rsidR="00253F7A">
        <w:t xml:space="preserve">work performed or materials provided prior to </w:t>
      </w:r>
      <w:r>
        <w:t>Date of Policy.</w:t>
      </w:r>
    </w:p>
    <w:p w:rsidR="001C43A2" w:rsidRDefault="001C43A2" w:rsidP="001C43A2">
      <w:pPr>
        <w:jc w:val="both"/>
      </w:pPr>
    </w:p>
    <w:p w:rsidR="001C43A2" w:rsidRDefault="001C43A2" w:rsidP="001C43A2">
      <w:pPr>
        <w:jc w:val="both"/>
      </w:pPr>
      <w: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C43A2" w:rsidRDefault="001C43A2" w:rsidP="001C43A2"/>
    <w:p w:rsidR="001C43A2" w:rsidRDefault="001C43A2" w:rsidP="001C43A2"/>
    <w:p w:rsidR="001C43A2" w:rsidRDefault="001C43A2" w:rsidP="001C43A2"/>
    <w:p w:rsidR="001C43A2" w:rsidRPr="001C43A2" w:rsidRDefault="001C43A2" w:rsidP="001C43A2">
      <w:pPr>
        <w:rPr>
          <w:b/>
        </w:rPr>
      </w:pPr>
      <w:r>
        <w:tab/>
      </w:r>
      <w:r>
        <w:tab/>
      </w:r>
      <w:r>
        <w:tab/>
      </w:r>
      <w:r>
        <w:tab/>
      </w:r>
      <w:r>
        <w:tab/>
      </w:r>
      <w:r>
        <w:tab/>
      </w:r>
      <w:r w:rsidRPr="001C43A2">
        <w:rPr>
          <w:b/>
        </w:rPr>
        <w:t>BLANK TITLE INSURANCE COMPANY</w:t>
      </w:r>
    </w:p>
    <w:p w:rsidR="001C43A2" w:rsidRDefault="001C43A2" w:rsidP="001C43A2"/>
    <w:p w:rsidR="001C43A2" w:rsidRDefault="001C43A2" w:rsidP="001C43A2"/>
    <w:p w:rsidR="001C43A2" w:rsidRDefault="001C43A2" w:rsidP="001C43A2"/>
    <w:p w:rsidR="001C43A2" w:rsidRDefault="001C43A2" w:rsidP="001C43A2">
      <w:r>
        <w:t>Dated:</w:t>
      </w: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r>
        <w:tab/>
      </w:r>
    </w:p>
    <w:p w:rsidR="001C43A2" w:rsidRDefault="001C43A2" w:rsidP="001C43A2"/>
    <w:p w:rsidR="001C43A2" w:rsidRDefault="001C43A2" w:rsidP="001C43A2">
      <w:pPr>
        <w:jc w:val="right"/>
      </w:pPr>
      <w:r>
        <w:tab/>
      </w:r>
    </w:p>
    <w:p w:rsidR="001C43A2" w:rsidRDefault="001C43A2" w:rsidP="001C43A2">
      <w:pPr>
        <w:jc w:val="right"/>
      </w:pPr>
    </w:p>
    <w:p w:rsidR="001C43A2" w:rsidRDefault="001C43A2" w:rsidP="001C43A2">
      <w:pPr>
        <w:jc w:val="right"/>
      </w:pPr>
      <w:r>
        <w:t>CLTA Form 101.4 (0</w:t>
      </w:r>
      <w:r w:rsidR="00253F7A">
        <w:t>5</w:t>
      </w:r>
      <w:r>
        <w:t>-0</w:t>
      </w:r>
      <w:r w:rsidR="00253F7A">
        <w:t>6</w:t>
      </w:r>
      <w:r>
        <w:t>-</w:t>
      </w:r>
      <w:r w:rsidR="00253F7A">
        <w:t>16</w:t>
      </w:r>
      <w:r>
        <w:t>)</w:t>
      </w:r>
    </w:p>
    <w:p w:rsidR="001C43A2" w:rsidRDefault="001C43A2" w:rsidP="001C43A2">
      <w:pPr>
        <w:jc w:val="right"/>
      </w:pPr>
      <w:r>
        <w:tab/>
        <w:t>CLTA - Owner</w:t>
      </w:r>
    </w:p>
    <w:p w:rsidR="00C061D6" w:rsidRDefault="00C061D6"/>
    <w:p w:rsidR="001C43A2" w:rsidRDefault="001C43A2"/>
    <w:p w:rsidR="001C43A2" w:rsidRDefault="001C43A2"/>
    <w:sectPr w:rsidR="001C43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47" w:rsidRDefault="00D22847" w:rsidP="001C43A2">
      <w:r>
        <w:separator/>
      </w:r>
    </w:p>
  </w:endnote>
  <w:endnote w:type="continuationSeparator" w:id="0">
    <w:p w:rsidR="00D22847" w:rsidRDefault="00D22847" w:rsidP="001C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A2" w:rsidRDefault="001C43A2" w:rsidP="001C43A2">
    <w:pPr>
      <w:pStyle w:val="Footer"/>
      <w:pBdr>
        <w:bottom w:val="single" w:sz="6" w:space="1" w:color="auto"/>
      </w:pBdr>
      <w:spacing w:line="216" w:lineRule="auto"/>
      <w:rPr>
        <w:rFonts w:cs="Arial"/>
        <w:b/>
        <w:sz w:val="16"/>
        <w:szCs w:val="16"/>
      </w:rPr>
    </w:pPr>
  </w:p>
  <w:p w:rsidR="001C43A2" w:rsidRPr="006E1ED3" w:rsidRDefault="001C43A2" w:rsidP="001C43A2">
    <w:pPr>
      <w:tabs>
        <w:tab w:val="right" w:pos="9360"/>
      </w:tabs>
      <w:rPr>
        <w:rFonts w:cs="Arial"/>
        <w:sz w:val="16"/>
        <w:szCs w:val="16"/>
      </w:rPr>
    </w:pPr>
    <w:r w:rsidRPr="003B3754">
      <w:rPr>
        <w:rFonts w:cs="Arial"/>
        <w:b/>
        <w:sz w:val="14"/>
        <w:szCs w:val="16"/>
      </w:rPr>
      <w:t xml:space="preserve">© </w:t>
    </w:r>
    <w:r>
      <w:rPr>
        <w:rFonts w:cs="Arial"/>
        <w:b/>
        <w:sz w:val="14"/>
        <w:szCs w:val="16"/>
      </w:rPr>
      <w:t xml:space="preserve">California </w:t>
    </w:r>
    <w:r w:rsidRPr="003B3754">
      <w:rPr>
        <w:rFonts w:cs="Arial"/>
        <w:b/>
        <w:sz w:val="14"/>
        <w:szCs w:val="16"/>
      </w:rPr>
      <w:t>Land Title Asso</w:t>
    </w:r>
    <w:r>
      <w:rPr>
        <w:rFonts w:cs="Arial"/>
        <w:b/>
        <w:sz w:val="14"/>
        <w:szCs w:val="16"/>
      </w:rPr>
      <w:t xml:space="preserve">ciation.  All rights reserved. </w:t>
    </w:r>
    <w:r>
      <w:rPr>
        <w:rFonts w:cs="Arial"/>
        <w:b/>
        <w:sz w:val="16"/>
        <w:szCs w:val="16"/>
      </w:rPr>
      <w:tab/>
    </w:r>
    <w:r w:rsidRPr="006E1ED3">
      <w:rPr>
        <w:rFonts w:cs="Arial"/>
        <w:sz w:val="16"/>
        <w:szCs w:val="16"/>
      </w:rPr>
      <w:t xml:space="preserve">Page </w:t>
    </w:r>
    <w:r w:rsidRPr="006E1ED3">
      <w:rPr>
        <w:rFonts w:cs="Arial"/>
        <w:sz w:val="16"/>
        <w:szCs w:val="16"/>
      </w:rPr>
      <w:fldChar w:fldCharType="begin"/>
    </w:r>
    <w:r w:rsidRPr="006E1ED3">
      <w:rPr>
        <w:rFonts w:cs="Arial"/>
        <w:sz w:val="16"/>
        <w:szCs w:val="16"/>
      </w:rPr>
      <w:instrText xml:space="preserve"> PAGE </w:instrText>
    </w:r>
    <w:r w:rsidRPr="006E1ED3">
      <w:rPr>
        <w:rFonts w:cs="Arial"/>
        <w:sz w:val="16"/>
        <w:szCs w:val="16"/>
      </w:rPr>
      <w:fldChar w:fldCharType="separate"/>
    </w:r>
    <w:r w:rsidR="00321960">
      <w:rPr>
        <w:rFonts w:cs="Arial"/>
        <w:noProof/>
        <w:sz w:val="16"/>
        <w:szCs w:val="16"/>
      </w:rPr>
      <w:t>1</w:t>
    </w:r>
    <w:r w:rsidRPr="006E1ED3">
      <w:rPr>
        <w:rFonts w:cs="Arial"/>
        <w:sz w:val="16"/>
        <w:szCs w:val="16"/>
      </w:rPr>
      <w:fldChar w:fldCharType="end"/>
    </w:r>
    <w:r w:rsidRPr="006E1ED3">
      <w:rPr>
        <w:rFonts w:cs="Arial"/>
        <w:sz w:val="16"/>
        <w:szCs w:val="16"/>
      </w:rPr>
      <w:t xml:space="preserve"> of </w:t>
    </w:r>
    <w:r w:rsidRPr="006E1ED3">
      <w:rPr>
        <w:rFonts w:cs="Arial"/>
        <w:sz w:val="16"/>
        <w:szCs w:val="16"/>
      </w:rPr>
      <w:fldChar w:fldCharType="begin"/>
    </w:r>
    <w:r w:rsidRPr="006E1ED3">
      <w:rPr>
        <w:rFonts w:cs="Arial"/>
        <w:sz w:val="16"/>
        <w:szCs w:val="16"/>
      </w:rPr>
      <w:instrText xml:space="preserve"> NUMPAGES  </w:instrText>
    </w:r>
    <w:r w:rsidRPr="006E1ED3">
      <w:rPr>
        <w:rFonts w:cs="Arial"/>
        <w:sz w:val="16"/>
        <w:szCs w:val="16"/>
      </w:rPr>
      <w:fldChar w:fldCharType="separate"/>
    </w:r>
    <w:r w:rsidR="00321960">
      <w:rPr>
        <w:rFonts w:cs="Arial"/>
        <w:noProof/>
        <w:sz w:val="16"/>
        <w:szCs w:val="16"/>
      </w:rPr>
      <w:t>1</w:t>
    </w:r>
    <w:r w:rsidRPr="006E1ED3">
      <w:rPr>
        <w:rFonts w:cs="Arial"/>
        <w:sz w:val="16"/>
        <w:szCs w:val="16"/>
      </w:rPr>
      <w:fldChar w:fldCharType="end"/>
    </w:r>
  </w:p>
  <w:p w:rsidR="001C43A2" w:rsidRPr="003B3754" w:rsidRDefault="001C43A2" w:rsidP="001C43A2">
    <w:pPr>
      <w:pStyle w:val="Footer"/>
      <w:rPr>
        <w:rFonts w:cs="Arial"/>
        <w:sz w:val="14"/>
        <w:szCs w:val="16"/>
      </w:rPr>
    </w:pPr>
    <w:r w:rsidRPr="003B3754">
      <w:rPr>
        <w:rFonts w:cs="Arial"/>
        <w:sz w:val="14"/>
        <w:szCs w:val="16"/>
      </w:rPr>
      <w:t xml:space="preserve">The use of this Form is restricted to CLTA subscribers in good standing as of the date of use.  All other uses are prohibited.  </w:t>
    </w:r>
  </w:p>
  <w:p w:rsidR="001C43A2" w:rsidRPr="006B366E" w:rsidRDefault="001C43A2" w:rsidP="001C43A2">
    <w:pPr>
      <w:pStyle w:val="Footer"/>
      <w:rPr>
        <w:rFonts w:cs="Arial"/>
        <w:sz w:val="14"/>
        <w:szCs w:val="16"/>
      </w:rPr>
    </w:pPr>
    <w:r>
      <w:rPr>
        <w:rFonts w:cs="Arial"/>
        <w:sz w:val="14"/>
        <w:szCs w:val="16"/>
      </w:rPr>
      <w:t>R</w:t>
    </w:r>
    <w:r w:rsidRPr="003B3754">
      <w:rPr>
        <w:rFonts w:cs="Arial"/>
        <w:sz w:val="14"/>
        <w:szCs w:val="16"/>
      </w:rPr>
      <w:t>eprinted under license or express permission from the Califor</w:t>
    </w:r>
    <w:r>
      <w:rPr>
        <w:rFonts w:cs="Arial"/>
        <w:sz w:val="14"/>
        <w:szCs w:val="16"/>
      </w:rPr>
      <w:t>nia Land Title Association.</w:t>
    </w:r>
  </w:p>
  <w:p w:rsidR="001C43A2" w:rsidRDefault="001C4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47" w:rsidRDefault="00D22847" w:rsidP="001C43A2">
      <w:r>
        <w:separator/>
      </w:r>
    </w:p>
  </w:footnote>
  <w:footnote w:type="continuationSeparator" w:id="0">
    <w:p w:rsidR="00D22847" w:rsidRDefault="00D22847" w:rsidP="001C4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A2" w:rsidRPr="001C43A2" w:rsidRDefault="001C43A2" w:rsidP="001C43A2">
    <w:pPr>
      <w:rPr>
        <w:b/>
      </w:rPr>
    </w:pPr>
    <w:r w:rsidRPr="001C43A2">
      <w:rPr>
        <w:b/>
      </w:rPr>
      <w:t>CLTA Form 101.4 (</w:t>
    </w:r>
    <w:r w:rsidR="00253F7A">
      <w:rPr>
        <w:b/>
      </w:rPr>
      <w:t>05-06-16</w:t>
    </w:r>
    <w:r w:rsidRPr="001C43A2">
      <w:rPr>
        <w:b/>
      </w:rPr>
      <w:t>) - Mechanics' Liens, No Notice of Completion</w:t>
    </w:r>
  </w:p>
  <w:p w:rsidR="001C43A2" w:rsidRPr="001C43A2" w:rsidRDefault="001C43A2" w:rsidP="001C43A2">
    <w:pPr>
      <w:rPr>
        <w:b/>
      </w:rPr>
    </w:pPr>
    <w:r w:rsidRPr="001C43A2">
      <w:rPr>
        <w:b/>
      </w:rPr>
      <w:t>CLTA - Owner</w:t>
    </w:r>
  </w:p>
  <w:p w:rsidR="001C43A2" w:rsidRPr="00B36388" w:rsidRDefault="001C43A2" w:rsidP="001C43A2">
    <w:pPr>
      <w:rPr>
        <w:rFonts w:cs="Arial"/>
        <w:sz w:val="24"/>
        <w:szCs w:val="24"/>
      </w:rPr>
    </w:pPr>
  </w:p>
  <w:p w:rsidR="001C43A2" w:rsidRDefault="001C43A2" w:rsidP="001C43A2">
    <w:pPr>
      <w:pStyle w:val="Header"/>
    </w:pPr>
    <w:r>
      <w:rPr>
        <w:noProof/>
      </w:rPr>
      <mc:AlternateContent>
        <mc:Choice Requires="wps">
          <w:drawing>
            <wp:anchor distT="0" distB="0" distL="114300" distR="114300" simplePos="0" relativeHeight="251659264" behindDoc="0" locked="0" layoutInCell="1" allowOverlap="1" wp14:anchorId="1F20E5DE" wp14:editId="4C1F3E07">
              <wp:simplePos x="0" y="0"/>
              <wp:positionH relativeFrom="column">
                <wp:posOffset>0</wp:posOffset>
              </wp:positionH>
              <wp:positionV relativeFrom="paragraph">
                <wp:posOffset>13970</wp:posOffset>
              </wp:positionV>
              <wp:extent cx="6153150" cy="635"/>
              <wp:effectExtent l="9525" t="13970" r="952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DF258E" id="_x0000_t32" coordsize="21600,21600" o:spt="32" o:oned="t" path="m,l21600,21600e" filled="f">
              <v:path arrowok="t" fillok="f" o:connecttype="none"/>
              <o:lock v:ext="edit" shapetype="t"/>
            </v:shapetype>
            <v:shape id="Straight Arrow Connector 4" o:spid="_x0000_s1026" type="#_x0000_t32" style="position:absolute;margin-left:0;margin-top:1.1pt;width:48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A2"/>
    <w:rsid w:val="0009758D"/>
    <w:rsid w:val="000C4C76"/>
    <w:rsid w:val="001C43A2"/>
    <w:rsid w:val="00253F7A"/>
    <w:rsid w:val="00313424"/>
    <w:rsid w:val="00321960"/>
    <w:rsid w:val="003F3DC4"/>
    <w:rsid w:val="0041421D"/>
    <w:rsid w:val="005A7776"/>
    <w:rsid w:val="00790429"/>
    <w:rsid w:val="007E3E8F"/>
    <w:rsid w:val="009D67AF"/>
    <w:rsid w:val="00C061D6"/>
    <w:rsid w:val="00D2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3A2"/>
    <w:pPr>
      <w:tabs>
        <w:tab w:val="center" w:pos="4680"/>
        <w:tab w:val="right" w:pos="9360"/>
      </w:tabs>
    </w:pPr>
  </w:style>
  <w:style w:type="character" w:customStyle="1" w:styleId="HeaderChar">
    <w:name w:val="Header Char"/>
    <w:basedOn w:val="DefaultParagraphFont"/>
    <w:link w:val="Header"/>
    <w:uiPriority w:val="99"/>
    <w:rsid w:val="001C43A2"/>
  </w:style>
  <w:style w:type="paragraph" w:styleId="Footer">
    <w:name w:val="footer"/>
    <w:basedOn w:val="Normal"/>
    <w:link w:val="FooterChar"/>
    <w:uiPriority w:val="99"/>
    <w:unhideWhenUsed/>
    <w:rsid w:val="001C43A2"/>
    <w:pPr>
      <w:tabs>
        <w:tab w:val="center" w:pos="4680"/>
        <w:tab w:val="right" w:pos="9360"/>
      </w:tabs>
    </w:pPr>
  </w:style>
  <w:style w:type="character" w:customStyle="1" w:styleId="FooterChar">
    <w:name w:val="Footer Char"/>
    <w:basedOn w:val="DefaultParagraphFont"/>
    <w:link w:val="Footer"/>
    <w:uiPriority w:val="99"/>
    <w:rsid w:val="001C43A2"/>
  </w:style>
  <w:style w:type="paragraph" w:styleId="BalloonText">
    <w:name w:val="Balloon Text"/>
    <w:basedOn w:val="Normal"/>
    <w:link w:val="BalloonTextChar"/>
    <w:uiPriority w:val="99"/>
    <w:semiHidden/>
    <w:unhideWhenUsed/>
    <w:rsid w:val="00313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3A2"/>
    <w:pPr>
      <w:tabs>
        <w:tab w:val="center" w:pos="4680"/>
        <w:tab w:val="right" w:pos="9360"/>
      </w:tabs>
    </w:pPr>
  </w:style>
  <w:style w:type="character" w:customStyle="1" w:styleId="HeaderChar">
    <w:name w:val="Header Char"/>
    <w:basedOn w:val="DefaultParagraphFont"/>
    <w:link w:val="Header"/>
    <w:uiPriority w:val="99"/>
    <w:rsid w:val="001C43A2"/>
  </w:style>
  <w:style w:type="paragraph" w:styleId="Footer">
    <w:name w:val="footer"/>
    <w:basedOn w:val="Normal"/>
    <w:link w:val="FooterChar"/>
    <w:uiPriority w:val="99"/>
    <w:unhideWhenUsed/>
    <w:rsid w:val="001C43A2"/>
    <w:pPr>
      <w:tabs>
        <w:tab w:val="center" w:pos="4680"/>
        <w:tab w:val="right" w:pos="9360"/>
      </w:tabs>
    </w:pPr>
  </w:style>
  <w:style w:type="character" w:customStyle="1" w:styleId="FooterChar">
    <w:name w:val="Footer Char"/>
    <w:basedOn w:val="DefaultParagraphFont"/>
    <w:link w:val="Footer"/>
    <w:uiPriority w:val="99"/>
    <w:rsid w:val="001C43A2"/>
  </w:style>
  <w:style w:type="paragraph" w:styleId="BalloonText">
    <w:name w:val="Balloon Text"/>
    <w:basedOn w:val="Normal"/>
    <w:link w:val="BalloonTextChar"/>
    <w:uiPriority w:val="99"/>
    <w:semiHidden/>
    <w:unhideWhenUsed/>
    <w:rsid w:val="00313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Karen</dc:creator>
  <cp:keywords/>
  <dc:description/>
  <cp:lastModifiedBy>R.Therien</cp:lastModifiedBy>
  <cp:revision>6</cp:revision>
  <cp:lastPrinted>2016-04-06T18:45:00Z</cp:lastPrinted>
  <dcterms:created xsi:type="dcterms:W3CDTF">2016-04-06T18:51:00Z</dcterms:created>
  <dcterms:modified xsi:type="dcterms:W3CDTF">2016-05-17T15:28:00Z</dcterms:modified>
</cp:coreProperties>
</file>